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C1" w:rsidRDefault="00B828C1" w:rsidP="00080161">
      <w:pPr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«</w:t>
      </w:r>
      <w:proofErr w:type="spellStart"/>
      <w:r>
        <w:rPr>
          <w:b/>
          <w:sz w:val="72"/>
          <w:szCs w:val="48"/>
        </w:rPr>
        <w:t>Татарча</w:t>
      </w:r>
      <w:proofErr w:type="spellEnd"/>
      <w:r>
        <w:rPr>
          <w:b/>
          <w:sz w:val="72"/>
          <w:szCs w:val="48"/>
        </w:rPr>
        <w:t xml:space="preserve"> сөйләшәбез» - «Говорим по-татарски»</w:t>
      </w:r>
    </w:p>
    <w:p w:rsidR="00B828C1" w:rsidRDefault="00B828C1" w:rsidP="00A233D0">
      <w:pPr>
        <w:rPr>
          <w:sz w:val="48"/>
          <w:szCs w:val="48"/>
        </w:rPr>
      </w:pPr>
    </w:p>
    <w:p w:rsidR="00B828C1" w:rsidRDefault="00B828C1" w:rsidP="00A233D0">
      <w:pPr>
        <w:rPr>
          <w:sz w:val="40"/>
          <w:szCs w:val="40"/>
        </w:rPr>
      </w:pPr>
    </w:p>
    <w:p w:rsidR="00B828C1" w:rsidRDefault="00B828C1" w:rsidP="00A233D0">
      <w:pPr>
        <w:rPr>
          <w:sz w:val="32"/>
          <w:szCs w:val="32"/>
        </w:rPr>
      </w:pPr>
      <w:r>
        <w:rPr>
          <w:sz w:val="32"/>
          <w:szCs w:val="32"/>
        </w:rPr>
        <w:t xml:space="preserve">    Творческая группа под руководством З. М. </w:t>
      </w:r>
      <w:proofErr w:type="spellStart"/>
      <w:r>
        <w:rPr>
          <w:sz w:val="32"/>
          <w:szCs w:val="32"/>
        </w:rPr>
        <w:t>Зариповой</w:t>
      </w:r>
      <w:proofErr w:type="spellEnd"/>
      <w:r>
        <w:rPr>
          <w:sz w:val="32"/>
          <w:szCs w:val="32"/>
        </w:rPr>
        <w:t xml:space="preserve"> разработала УМК по обучению русскоязычных детей татарскому языку. Проект состоит из трех частей: “</w:t>
      </w:r>
      <w:proofErr w:type="gramStart"/>
      <w:r>
        <w:rPr>
          <w:sz w:val="32"/>
          <w:szCs w:val="32"/>
        </w:rPr>
        <w:t>Минем</w:t>
      </w:r>
      <w:proofErr w:type="gramEnd"/>
      <w:r>
        <w:rPr>
          <w:sz w:val="32"/>
          <w:szCs w:val="32"/>
        </w:rPr>
        <w:t xml:space="preserve">  өем” (для средней группы), “</w:t>
      </w:r>
      <w:proofErr w:type="spellStart"/>
      <w:r>
        <w:rPr>
          <w:sz w:val="32"/>
          <w:szCs w:val="32"/>
        </w:rPr>
        <w:t>Уйный-уйный</w:t>
      </w:r>
      <w:proofErr w:type="spellEnd"/>
      <w:r>
        <w:rPr>
          <w:sz w:val="32"/>
          <w:szCs w:val="32"/>
        </w:rPr>
        <w:t xml:space="preserve"> үсәбез” (для старшей группы),  «Мәктәпкә илтә </w:t>
      </w:r>
      <w:proofErr w:type="spellStart"/>
      <w:r>
        <w:rPr>
          <w:sz w:val="32"/>
          <w:szCs w:val="32"/>
        </w:rPr>
        <w:t>юллар</w:t>
      </w:r>
      <w:proofErr w:type="spellEnd"/>
      <w:r>
        <w:rPr>
          <w:sz w:val="32"/>
          <w:szCs w:val="32"/>
        </w:rPr>
        <w:t xml:space="preserve">” (для подготовительной к школе группы). Основной задачей изучения татарского языка в дошкольном  </w:t>
      </w:r>
      <w:r>
        <w:rPr>
          <w:sz w:val="32"/>
          <w:szCs w:val="32"/>
          <w:lang w:val="tt-RU"/>
        </w:rPr>
        <w:t>учре</w:t>
      </w:r>
      <w:r>
        <w:rPr>
          <w:sz w:val="32"/>
          <w:szCs w:val="32"/>
        </w:rPr>
        <w:t>ж</w:t>
      </w:r>
      <w:r>
        <w:rPr>
          <w:sz w:val="32"/>
          <w:szCs w:val="32"/>
          <w:lang w:val="tt-RU"/>
        </w:rPr>
        <w:t xml:space="preserve">дении является формирования </w:t>
      </w:r>
      <w:r>
        <w:rPr>
          <w:sz w:val="32"/>
          <w:szCs w:val="32"/>
        </w:rPr>
        <w:t>умений и навыков практического владения татарским языком в устной форме, формировать мотивацию учения ребенка, активизировать  в  речи слова обозначающие предмет, признак предмета и   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Обучение строится из работы в тетрадях и построение связной диалогической речи.</w:t>
      </w:r>
    </w:p>
    <w:p w:rsidR="00B828C1" w:rsidRDefault="00B828C1" w:rsidP="00A233D0">
      <w:pPr>
        <w:rPr>
          <w:sz w:val="32"/>
          <w:szCs w:val="32"/>
        </w:rPr>
      </w:pPr>
      <w:r>
        <w:rPr>
          <w:sz w:val="32"/>
          <w:szCs w:val="32"/>
        </w:rPr>
        <w:t xml:space="preserve">  Рабочая  тетрадь является  одним  из  основных  компонентов учебно-методического  комплекта  « Говорим  по-татарски»,  предназначенного  для  детей  4-7  лет.    Творческая  тетрадь  поможет:  детям  запомнить  слово  татарского  языка,  правильно  употреблять  его  в  словосочетании,  в  предложении,  выйти  на  общение,  на  предложенную  тему  по  образцу  воспитателя;        Родителям  более  активно   и  продуктивно  заниматься  с  ребенком,  дома  включаться  в  процесс  обучения  и  развития  своего  малыша  в  сотрудничестве  с  педагогами  детского  сада.</w:t>
      </w:r>
    </w:p>
    <w:p w:rsidR="00B828C1" w:rsidRPr="00A233D0" w:rsidRDefault="00B828C1">
      <w:pPr>
        <w:rPr>
          <w:lang w:val="tt-RU"/>
        </w:rPr>
      </w:pPr>
      <w:r>
        <w:rPr>
          <w:lang w:val="tt-RU"/>
        </w:rPr>
        <w:t xml:space="preserve"> </w:t>
      </w:r>
      <w:bookmarkStart w:id="0" w:name="_GoBack"/>
      <w:bookmarkEnd w:id="0"/>
    </w:p>
    <w:sectPr w:rsidR="00B828C1" w:rsidRPr="00A233D0" w:rsidSect="0045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6804"/>
    <w:rsid w:val="00080161"/>
    <w:rsid w:val="00454840"/>
    <w:rsid w:val="004B20B5"/>
    <w:rsid w:val="009D2FA4"/>
    <w:rsid w:val="00A233D0"/>
    <w:rsid w:val="00B828C1"/>
    <w:rsid w:val="00CF6804"/>
    <w:rsid w:val="00E57F1E"/>
    <w:rsid w:val="00E9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D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3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доу6</dc:creator>
  <cp:keywords/>
  <dc:description/>
  <cp:lastModifiedBy>User1</cp:lastModifiedBy>
  <cp:revision>6</cp:revision>
  <cp:lastPrinted>2014-09-03T16:05:00Z</cp:lastPrinted>
  <dcterms:created xsi:type="dcterms:W3CDTF">2014-09-03T10:12:00Z</dcterms:created>
  <dcterms:modified xsi:type="dcterms:W3CDTF">2016-04-07T13:08:00Z</dcterms:modified>
</cp:coreProperties>
</file>